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  <w:t>黄石集装箱铁水联运专项补贴</w:t>
      </w:r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  <w:lang w:eastAsia="zh-CN"/>
        </w:rPr>
        <w:t>审核</w:t>
      </w:r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  <w:t>表</w:t>
      </w:r>
    </w:p>
    <w:p>
      <w:pPr>
        <w:spacing w:line="220" w:lineRule="atLeast"/>
        <w:jc w:val="center"/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  <w:t>（</w:t>
      </w: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  <w:lang w:eastAsia="zh-CN"/>
        </w:rPr>
        <w:t>季度结算</w:t>
      </w: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  <w:t>）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637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申请单位（签章）：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申请单位账号：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时间段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铁水联运中转重箱箱量（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TEU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申请补贴金额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申请补贴合计金额（大写）：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审核意见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多式联运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分中心意见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审核人：                分中心负责人：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签字或签章：              年 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复核意见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政策法规科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复核人：                  科室负责人：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签字或签章：             年    月   日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心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单位法人（签字或签章）：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单位盖章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 月    日                        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注：此表一式三份，有关备注可附后。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F32F03"/>
    <w:rsid w:val="5E2E0D30"/>
    <w:rsid w:val="5FE76E03"/>
    <w:rsid w:val="6BF60B96"/>
    <w:rsid w:val="B5763FC4"/>
    <w:rsid w:val="CDF32F03"/>
    <w:rsid w:val="DD3D1129"/>
    <w:rsid w:val="DF57634E"/>
    <w:rsid w:val="E7F2CC31"/>
    <w:rsid w:val="FF6D355B"/>
    <w:rsid w:val="FFFF23D8"/>
    <w:rsid w:val="FF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2022-01-13T15:17:00Z</dcterms:created>
  <dc:creator>gh</dc:creator>
  <cp:lastModifiedBy>gh</cp:lastModifiedBy>
  <cp:lastPrinted>2022-01-14T10:53:12Z</cp:lastPrinted>
  <dcterms:modified xsi:type="dcterms:W3CDTF">2022-01-14T10:55:05Z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